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6310622" w14:textId="19E827F8" w:rsidR="0085293D" w:rsidRPr="00BF36A8" w:rsidRDefault="00BF36A8" w:rsidP="00B129C8">
      <w:pPr>
        <w:jc w:val="right"/>
        <w:rPr>
          <w:rFonts w:cs="Arial"/>
          <w:color w:val="000000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 xml:space="preserve"> LEI Nº. 1551 – DE 15 DE ABRIL DE 2026.</w:t>
      </w:r>
    </w:p>
    <w:p w14:paraId="3A41C224" w14:textId="77777777" w:rsidR="00BF36A8" w:rsidRPr="00BF36A8" w:rsidRDefault="00BF36A8" w:rsidP="00AF22E0">
      <w:pPr>
        <w:rPr>
          <w:rFonts w:cs="Arial"/>
          <w:color w:val="000000"/>
          <w:sz w:val="24"/>
          <w:szCs w:val="24"/>
        </w:rPr>
      </w:pPr>
    </w:p>
    <w:p w14:paraId="4358CD9C" w14:textId="77777777" w:rsidR="00AF22E0" w:rsidRDefault="00AF22E0" w:rsidP="00AF22E0">
      <w:pPr>
        <w:tabs>
          <w:tab w:val="left" w:pos="2330"/>
          <w:tab w:val="left" w:pos="2406"/>
          <w:tab w:val="left" w:pos="4253"/>
        </w:tabs>
        <w:spacing w:line="200" w:lineRule="atLeast"/>
        <w:ind w:left="4253"/>
        <w:jc w:val="right"/>
        <w:rPr>
          <w:rFonts w:cs="Arial"/>
          <w:b/>
          <w:sz w:val="24"/>
          <w:szCs w:val="24"/>
        </w:rPr>
      </w:pPr>
      <w:r w:rsidRPr="00BF36A8">
        <w:rPr>
          <w:rFonts w:cs="Arial"/>
          <w:b/>
          <w:sz w:val="24"/>
          <w:szCs w:val="24"/>
        </w:rPr>
        <w:t>“Dispõe sobre denominação da Rua, localizada no Bairro dos Rodrigues, neste Município”.</w:t>
      </w:r>
    </w:p>
    <w:p w14:paraId="387C99E3" w14:textId="77777777" w:rsidR="00AF22E0" w:rsidRDefault="00AF22E0" w:rsidP="00AF22E0">
      <w:pPr>
        <w:tabs>
          <w:tab w:val="left" w:pos="2406"/>
          <w:tab w:val="left" w:pos="3828"/>
        </w:tabs>
        <w:spacing w:line="200" w:lineRule="atLeast"/>
        <w:jc w:val="right"/>
        <w:rPr>
          <w:rFonts w:cs="Arial"/>
          <w:b/>
          <w:color w:val="000000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 xml:space="preserve">                                                     </w:t>
      </w:r>
    </w:p>
    <w:p w14:paraId="36E4C582" w14:textId="0179CB65" w:rsidR="00AF22E0" w:rsidRPr="00AF22E0" w:rsidRDefault="00AF22E0" w:rsidP="00AF22E0">
      <w:pPr>
        <w:tabs>
          <w:tab w:val="left" w:pos="2406"/>
          <w:tab w:val="left" w:pos="3828"/>
        </w:tabs>
        <w:spacing w:line="200" w:lineRule="atLeast"/>
        <w:jc w:val="right"/>
        <w:rPr>
          <w:rFonts w:cs="Arial"/>
          <w:bCs/>
          <w:color w:val="000000"/>
        </w:rPr>
      </w:pPr>
      <w:r w:rsidRPr="00AF22E0">
        <w:rPr>
          <w:rFonts w:cs="Arial"/>
          <w:bCs/>
          <w:color w:val="000000"/>
        </w:rPr>
        <w:t xml:space="preserve"> (DE AUTORIA DO VEREADOR IVO JOSÉ DA SILVA)</w:t>
      </w:r>
    </w:p>
    <w:p w14:paraId="3C829A50" w14:textId="33B2E33A" w:rsidR="00BF36A8" w:rsidRPr="00AF22E0" w:rsidRDefault="00BF36A8" w:rsidP="00AF22E0">
      <w:pPr>
        <w:tabs>
          <w:tab w:val="left" w:pos="2330"/>
          <w:tab w:val="left" w:pos="2406"/>
          <w:tab w:val="left" w:pos="4253"/>
        </w:tabs>
        <w:spacing w:line="200" w:lineRule="atLeast"/>
        <w:rPr>
          <w:rFonts w:cs="Arial"/>
          <w:color w:val="000000"/>
          <w:sz w:val="24"/>
          <w:szCs w:val="24"/>
        </w:rPr>
      </w:pPr>
    </w:p>
    <w:p w14:paraId="74AF54AF" w14:textId="77777777" w:rsidR="00BF36A8" w:rsidRDefault="00BF36A8" w:rsidP="00A22E50">
      <w:pPr>
        <w:ind w:firstLine="1985"/>
        <w:jc w:val="both"/>
        <w:rPr>
          <w:rFonts w:cs="Arial"/>
          <w:b/>
          <w:color w:val="000000"/>
          <w:sz w:val="24"/>
          <w:szCs w:val="24"/>
        </w:rPr>
      </w:pPr>
    </w:p>
    <w:p w14:paraId="6F90F46D" w14:textId="7966B80A" w:rsidR="00A22E50" w:rsidRPr="00BF36A8" w:rsidRDefault="00A22E50" w:rsidP="00AF22E0">
      <w:pPr>
        <w:ind w:firstLine="1418"/>
        <w:jc w:val="both"/>
        <w:rPr>
          <w:rFonts w:cs="Arial"/>
          <w:color w:val="000000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>O PREFEITO DO MUNICÍPIO DE RIBEIRÃO GRANDE</w:t>
      </w:r>
      <w:r w:rsidRPr="00BF36A8">
        <w:rPr>
          <w:rFonts w:cs="Arial"/>
          <w:color w:val="000000"/>
          <w:sz w:val="24"/>
          <w:szCs w:val="24"/>
        </w:rPr>
        <w:t xml:space="preserve">, Estado de São Paulo, no uso de suas atribuições legais, </w:t>
      </w:r>
    </w:p>
    <w:p w14:paraId="26FDF29C" w14:textId="77777777" w:rsidR="00A22E50" w:rsidRPr="00BF36A8" w:rsidRDefault="00A22E50" w:rsidP="00AF22E0">
      <w:pPr>
        <w:jc w:val="both"/>
        <w:rPr>
          <w:rFonts w:cs="Arial"/>
          <w:color w:val="000000"/>
          <w:sz w:val="24"/>
          <w:szCs w:val="24"/>
        </w:rPr>
      </w:pPr>
    </w:p>
    <w:p w14:paraId="77510BA2" w14:textId="77777777" w:rsidR="00A22E50" w:rsidRPr="00BF36A8" w:rsidRDefault="00A22E50" w:rsidP="00AF22E0">
      <w:pPr>
        <w:ind w:firstLine="1418"/>
        <w:jc w:val="both"/>
        <w:rPr>
          <w:rFonts w:cs="Arial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 xml:space="preserve">FAZ SABER, </w:t>
      </w:r>
      <w:r w:rsidRPr="00BF36A8">
        <w:rPr>
          <w:rFonts w:cs="Arial"/>
          <w:color w:val="000000"/>
          <w:sz w:val="24"/>
          <w:szCs w:val="24"/>
        </w:rPr>
        <w:t>que a Câmara Municipal aprovou e é promulgada a seguinte Lei</w:t>
      </w:r>
      <w:r w:rsidRPr="00BF36A8">
        <w:rPr>
          <w:rFonts w:cs="Arial"/>
          <w:sz w:val="24"/>
          <w:szCs w:val="24"/>
        </w:rPr>
        <w:t>:</w:t>
      </w:r>
    </w:p>
    <w:p w14:paraId="7B383232" w14:textId="77777777" w:rsidR="00A22E50" w:rsidRPr="00BF36A8" w:rsidRDefault="00A22E50" w:rsidP="00AF22E0">
      <w:pPr>
        <w:spacing w:line="276" w:lineRule="auto"/>
        <w:jc w:val="both"/>
        <w:rPr>
          <w:rFonts w:cs="Arial"/>
          <w:sz w:val="24"/>
          <w:szCs w:val="24"/>
        </w:rPr>
      </w:pPr>
    </w:p>
    <w:p w14:paraId="024B14BB" w14:textId="77777777" w:rsidR="00BF36A8" w:rsidRDefault="00BF36A8" w:rsidP="00AF22E0">
      <w:pPr>
        <w:ind w:firstLine="1418"/>
        <w:jc w:val="both"/>
        <w:rPr>
          <w:rFonts w:cs="Arial"/>
          <w:b/>
          <w:bCs/>
          <w:sz w:val="24"/>
          <w:szCs w:val="24"/>
        </w:rPr>
      </w:pPr>
    </w:p>
    <w:p w14:paraId="35EA9B2E" w14:textId="1CEE6FFE" w:rsidR="00A22E50" w:rsidRDefault="00A22E50" w:rsidP="00AF22E0">
      <w:pPr>
        <w:ind w:firstLine="1418"/>
        <w:jc w:val="both"/>
        <w:rPr>
          <w:rFonts w:cs="Arial"/>
          <w:bCs/>
          <w:sz w:val="24"/>
          <w:szCs w:val="24"/>
        </w:rPr>
      </w:pPr>
      <w:r w:rsidRPr="00BF36A8">
        <w:rPr>
          <w:rFonts w:cs="Arial"/>
          <w:b/>
          <w:bCs/>
          <w:sz w:val="24"/>
          <w:szCs w:val="24"/>
        </w:rPr>
        <w:t>Art. 1°</w:t>
      </w:r>
      <w:r w:rsidRPr="00BF36A8">
        <w:rPr>
          <w:rFonts w:cs="Arial"/>
          <w:bCs/>
          <w:sz w:val="24"/>
          <w:szCs w:val="24"/>
        </w:rPr>
        <w:t xml:space="preserve"> Fica denominada “Rua </w:t>
      </w:r>
      <w:r w:rsidRPr="00BF36A8">
        <w:rPr>
          <w:rStyle w:val="qwen-markdown-text"/>
          <w:rFonts w:cs="Arial"/>
          <w:b/>
          <w:bCs/>
          <w:color w:val="1D1D1F"/>
          <w:sz w:val="24"/>
          <w:szCs w:val="24"/>
          <w:bdr w:val="single" w:sz="2" w:space="0" w:color="E3E3E3" w:frame="1"/>
          <w:shd w:val="clear" w:color="auto" w:fill="FFFFFF"/>
        </w:rPr>
        <w:t>JOAQUIM VIEIRA MARTINS</w:t>
      </w:r>
      <w:r w:rsidRPr="00BF36A8">
        <w:rPr>
          <w:rFonts w:cs="Arial"/>
          <w:bCs/>
          <w:sz w:val="24"/>
          <w:szCs w:val="24"/>
        </w:rPr>
        <w:t xml:space="preserve">” </w:t>
      </w:r>
      <w:r w:rsidRPr="00BF36A8">
        <w:rPr>
          <w:rFonts w:cs="Arial"/>
          <w:color w:val="000000"/>
          <w:sz w:val="24"/>
          <w:szCs w:val="24"/>
        </w:rPr>
        <w:t>a rua projetada, com 3.760 metros de comprimento até atingir o seu final,</w:t>
      </w:r>
      <w:r w:rsidRPr="00BF36A8">
        <w:rPr>
          <w:rFonts w:cs="Arial"/>
          <w:bCs/>
          <w:sz w:val="24"/>
          <w:szCs w:val="24"/>
        </w:rPr>
        <w:t xml:space="preserve"> </w:t>
      </w:r>
      <w:r w:rsidRPr="00BF36A8">
        <w:rPr>
          <w:rFonts w:cs="Arial"/>
          <w:color w:val="000000"/>
          <w:sz w:val="24"/>
          <w:szCs w:val="24"/>
        </w:rPr>
        <w:t>localizada no Bairro dos Rodrigues</w:t>
      </w:r>
      <w:r w:rsidRPr="00BF36A8">
        <w:rPr>
          <w:rFonts w:cs="Arial"/>
          <w:bCs/>
          <w:sz w:val="24"/>
          <w:szCs w:val="24"/>
        </w:rPr>
        <w:t>, em Ribeirão Grande – SP, conforme croqui anexo.</w:t>
      </w:r>
    </w:p>
    <w:p w14:paraId="2A67FE94" w14:textId="77777777" w:rsidR="00BF36A8" w:rsidRDefault="00BF36A8" w:rsidP="00AF22E0">
      <w:pPr>
        <w:ind w:firstLine="1418"/>
        <w:jc w:val="both"/>
        <w:rPr>
          <w:rFonts w:cs="Arial"/>
          <w:bCs/>
          <w:sz w:val="24"/>
          <w:szCs w:val="24"/>
        </w:rPr>
      </w:pPr>
    </w:p>
    <w:p w14:paraId="3E44E2C8" w14:textId="77777777" w:rsidR="00BF36A8" w:rsidRPr="00BF36A8" w:rsidRDefault="00BF36A8" w:rsidP="00AF22E0">
      <w:pPr>
        <w:ind w:firstLine="1418"/>
        <w:jc w:val="both"/>
        <w:rPr>
          <w:rFonts w:cs="Arial"/>
          <w:bCs/>
          <w:sz w:val="24"/>
          <w:szCs w:val="24"/>
        </w:rPr>
      </w:pPr>
    </w:p>
    <w:p w14:paraId="045006A9" w14:textId="77777777" w:rsidR="00A22E50" w:rsidRPr="00BF36A8" w:rsidRDefault="00A22E50" w:rsidP="00AF22E0">
      <w:pPr>
        <w:jc w:val="both"/>
        <w:rPr>
          <w:rFonts w:cs="Arial"/>
          <w:bCs/>
          <w:sz w:val="24"/>
          <w:szCs w:val="24"/>
        </w:rPr>
      </w:pPr>
    </w:p>
    <w:p w14:paraId="0D1C37CC" w14:textId="77777777" w:rsidR="00A22E50" w:rsidRPr="00BF36A8" w:rsidRDefault="00A22E50" w:rsidP="00AF22E0">
      <w:pPr>
        <w:spacing w:line="276" w:lineRule="auto"/>
        <w:ind w:firstLine="1418"/>
        <w:jc w:val="both"/>
        <w:outlineLvl w:val="0"/>
        <w:rPr>
          <w:rFonts w:cs="Arial"/>
          <w:sz w:val="24"/>
          <w:szCs w:val="24"/>
        </w:rPr>
      </w:pPr>
      <w:r w:rsidRPr="00BF36A8">
        <w:rPr>
          <w:rFonts w:cs="Arial"/>
          <w:b/>
          <w:bCs/>
          <w:sz w:val="24"/>
          <w:szCs w:val="24"/>
        </w:rPr>
        <w:t>Art. 2º</w:t>
      </w:r>
      <w:r w:rsidRPr="00BF36A8">
        <w:rPr>
          <w:rFonts w:cs="Arial"/>
          <w:sz w:val="24"/>
          <w:szCs w:val="24"/>
        </w:rPr>
        <w:t> Esta lei entra em vigor na data de sua publicação.</w:t>
      </w:r>
    </w:p>
    <w:p w14:paraId="69F3D7BC" w14:textId="660DF12B" w:rsidR="00B129C8" w:rsidRPr="00BF36A8" w:rsidRDefault="00B129C8" w:rsidP="00AF22E0">
      <w:pPr>
        <w:tabs>
          <w:tab w:val="left" w:pos="2406"/>
          <w:tab w:val="left" w:pos="3828"/>
        </w:tabs>
        <w:spacing w:line="200" w:lineRule="atLeast"/>
        <w:jc w:val="both"/>
        <w:rPr>
          <w:rFonts w:cs="Arial"/>
          <w:color w:val="000000"/>
          <w:sz w:val="24"/>
          <w:szCs w:val="24"/>
        </w:rPr>
      </w:pPr>
    </w:p>
    <w:p w14:paraId="60DC2380" w14:textId="77777777" w:rsidR="00B129C8" w:rsidRDefault="00B129C8" w:rsidP="00AF22E0">
      <w:pPr>
        <w:jc w:val="both"/>
        <w:rPr>
          <w:rFonts w:cs="Arial"/>
          <w:b/>
          <w:color w:val="000000"/>
          <w:sz w:val="24"/>
          <w:szCs w:val="24"/>
        </w:rPr>
      </w:pPr>
    </w:p>
    <w:p w14:paraId="1E3CD8EF" w14:textId="77777777" w:rsidR="00BF36A8" w:rsidRDefault="00BF36A8" w:rsidP="00AF22E0">
      <w:pPr>
        <w:jc w:val="both"/>
        <w:rPr>
          <w:rFonts w:cs="Arial"/>
          <w:b/>
          <w:color w:val="000000"/>
          <w:sz w:val="24"/>
          <w:szCs w:val="24"/>
        </w:rPr>
      </w:pPr>
    </w:p>
    <w:p w14:paraId="007CA86D" w14:textId="77777777" w:rsid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3BD6FE5" w14:textId="77777777" w:rsid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E884F11" w14:textId="77777777" w:rsid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32008435" w14:textId="77777777" w:rsid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275F701C" w14:textId="77777777" w:rsid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7EBB12FC" w14:textId="77777777" w:rsidR="00BF36A8" w:rsidRDefault="00BF36A8" w:rsidP="00AF22E0">
      <w:pPr>
        <w:rPr>
          <w:rFonts w:cs="Arial"/>
          <w:b/>
          <w:color w:val="000000"/>
          <w:sz w:val="24"/>
          <w:szCs w:val="24"/>
        </w:rPr>
      </w:pPr>
    </w:p>
    <w:p w14:paraId="125E1D90" w14:textId="77777777" w:rsidR="00BF36A8" w:rsidRPr="00BF36A8" w:rsidRDefault="00BF36A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22FBC7C" w14:textId="322F6FAE" w:rsidR="00B129C8" w:rsidRPr="00BF36A8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>MARCELO LUIS NUNES</w:t>
      </w:r>
    </w:p>
    <w:p w14:paraId="7C5E9E56" w14:textId="77777777" w:rsidR="00B129C8" w:rsidRPr="00BF36A8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BF36A8">
        <w:rPr>
          <w:rFonts w:cs="Arial"/>
          <w:b/>
          <w:color w:val="000000"/>
          <w:sz w:val="24"/>
          <w:szCs w:val="24"/>
        </w:rPr>
        <w:t>PREFEITO MUNICIPAL</w:t>
      </w:r>
    </w:p>
    <w:sectPr w:rsidR="00B129C8" w:rsidRPr="00BF36A8" w:rsidSect="00B129C8">
      <w:headerReference w:type="default" r:id="rId7"/>
      <w:footerReference w:type="default" r:id="rId8"/>
      <w:pgSz w:w="11905" w:h="16837"/>
      <w:pgMar w:top="1985" w:right="848" w:bottom="851" w:left="1134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DD82E" w14:textId="77777777" w:rsidR="002A66CC" w:rsidRDefault="002A66CC">
      <w:r>
        <w:separator/>
      </w:r>
    </w:p>
  </w:endnote>
  <w:endnote w:type="continuationSeparator" w:id="0">
    <w:p w14:paraId="25436CE4" w14:textId="77777777" w:rsidR="002A66CC" w:rsidRDefault="002A6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096AD" w14:textId="77777777" w:rsidR="002A66CC" w:rsidRDefault="002A66CC">
      <w:r>
        <w:separator/>
      </w:r>
    </w:p>
  </w:footnote>
  <w:footnote w:type="continuationSeparator" w:id="0">
    <w:p w14:paraId="6DCF7AFC" w14:textId="77777777" w:rsidR="002A66CC" w:rsidRDefault="002A6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410040514" name="Imagem 1410040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B7134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66CC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10EF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92329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2E50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2AA8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22E0"/>
    <w:rsid w:val="00AF74F2"/>
    <w:rsid w:val="00B00B20"/>
    <w:rsid w:val="00B02420"/>
    <w:rsid w:val="00B05185"/>
    <w:rsid w:val="00B129C8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36A8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39FD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5CFD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qwen-markdown-text">
    <w:name w:val="qwen-markdown-text"/>
    <w:rsid w:val="00A22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4</cp:revision>
  <cp:lastPrinted>2026-04-07T13:38:00Z</cp:lastPrinted>
  <dcterms:created xsi:type="dcterms:W3CDTF">2026-04-15T16:39:00Z</dcterms:created>
  <dcterms:modified xsi:type="dcterms:W3CDTF">2026-05-14T13:32:00Z</dcterms:modified>
</cp:coreProperties>
</file>